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08832" w14:textId="77777777" w:rsidR="00A7302D" w:rsidRDefault="00000000">
      <w:pPr>
        <w:widowControl w:val="0"/>
        <w:pBdr>
          <w:top w:val="none" w:sz="0" w:space="1" w:color="auto"/>
          <w:left w:val="none" w:sz="0" w:space="4" w:color="auto"/>
          <w:bottom w:val="none" w:sz="0" w:space="1" w:color="auto"/>
          <w:right w:val="none" w:sz="0" w:space="4" w:color="auto"/>
        </w:pBdr>
        <w:wordWrap/>
        <w:adjustRightInd/>
        <w:snapToGrid/>
        <w:ind w:firstLineChars="0" w:firstLine="0"/>
        <w:jc w:val="center"/>
        <w:rPr>
          <w:rFonts w:cs="Times New Roman"/>
          <w:b/>
          <w:bCs/>
          <w:sz w:val="30"/>
          <w:szCs w:val="30"/>
          <w:lang w:bidi="ar"/>
        </w:rPr>
      </w:pPr>
      <w:r>
        <w:rPr>
          <w:rFonts w:cs="Times New Roman" w:hint="eastAsia"/>
          <w:b/>
          <w:bCs/>
          <w:sz w:val="30"/>
          <w:szCs w:val="30"/>
          <w:lang w:bidi="ar"/>
        </w:rPr>
        <w:t>大柴旦海通矿业有限公司</w:t>
      </w:r>
      <w:r>
        <w:rPr>
          <w:rFonts w:cs="Times New Roman"/>
          <w:b/>
          <w:bCs/>
          <w:sz w:val="30"/>
          <w:szCs w:val="30"/>
          <w:lang w:bidi="ar"/>
        </w:rPr>
        <w:t>年产</w:t>
      </w:r>
      <w:r>
        <w:rPr>
          <w:rFonts w:cs="Times New Roman"/>
          <w:b/>
          <w:bCs/>
          <w:sz w:val="30"/>
          <w:szCs w:val="30"/>
          <w:lang w:bidi="ar"/>
        </w:rPr>
        <w:t>5000</w:t>
      </w:r>
      <w:r>
        <w:rPr>
          <w:rFonts w:cs="Times New Roman"/>
          <w:b/>
          <w:bCs/>
          <w:sz w:val="30"/>
          <w:szCs w:val="30"/>
          <w:lang w:bidi="ar"/>
        </w:rPr>
        <w:t>吨氧化硼项目</w:t>
      </w:r>
    </w:p>
    <w:p w14:paraId="0C95C40D" w14:textId="77777777" w:rsidR="00A7302D" w:rsidRDefault="00000000">
      <w:pPr>
        <w:widowControl w:val="0"/>
        <w:pBdr>
          <w:top w:val="none" w:sz="0" w:space="1" w:color="auto"/>
          <w:left w:val="none" w:sz="0" w:space="4" w:color="auto"/>
          <w:bottom w:val="none" w:sz="0" w:space="1" w:color="auto"/>
          <w:right w:val="none" w:sz="0" w:space="4" w:color="auto"/>
        </w:pBdr>
        <w:wordWrap/>
        <w:adjustRightInd/>
        <w:snapToGrid/>
        <w:ind w:firstLineChars="0" w:firstLine="0"/>
        <w:jc w:val="center"/>
        <w:rPr>
          <w:rFonts w:cs="Times New Roman"/>
          <w:b/>
          <w:bCs/>
          <w:sz w:val="30"/>
          <w:szCs w:val="30"/>
          <w:lang w:bidi="ar"/>
        </w:rPr>
      </w:pPr>
      <w:r>
        <w:rPr>
          <w:rFonts w:cs="Times New Roman"/>
          <w:b/>
          <w:bCs/>
          <w:sz w:val="30"/>
          <w:szCs w:val="30"/>
          <w:lang w:bidi="ar"/>
        </w:rPr>
        <w:t>环境影响评价第二次公示</w:t>
      </w:r>
    </w:p>
    <w:p w14:paraId="688EF10D" w14:textId="77777777" w:rsidR="00A7302D" w:rsidRDefault="00000000">
      <w:pPr>
        <w:spacing w:line="480" w:lineRule="exact"/>
        <w:ind w:firstLineChars="100" w:firstLine="240"/>
        <w:rPr>
          <w:rFonts w:eastAsia="Tahoma" w:cs="Times New Roman"/>
          <w:color w:val="444444"/>
          <w:szCs w:val="24"/>
          <w:shd w:val="clear" w:color="auto" w:fill="FFFFFF"/>
          <w:lang w:bidi="ar"/>
        </w:rPr>
      </w:pPr>
      <w:r>
        <w:rPr>
          <w:rFonts w:eastAsia="Tahoma" w:cs="Times New Roman"/>
          <w:color w:val="444444"/>
          <w:szCs w:val="24"/>
          <w:shd w:val="clear" w:color="auto" w:fill="FFFFFF"/>
          <w:lang w:bidi="ar"/>
        </w:rPr>
        <w:t>根据《环境影响评价公众参与办法》第十条、第三十一条的规定，现对《</w:t>
      </w:r>
      <w:r>
        <w:rPr>
          <w:rFonts w:cs="Times New Roman" w:hint="eastAsia"/>
        </w:rPr>
        <w:t>年产</w:t>
      </w:r>
      <w:r>
        <w:rPr>
          <w:rFonts w:cs="Times New Roman" w:hint="eastAsia"/>
        </w:rPr>
        <w:t>5000</w:t>
      </w:r>
      <w:r>
        <w:rPr>
          <w:rFonts w:cs="Times New Roman" w:hint="eastAsia"/>
        </w:rPr>
        <w:t>吨氧化硼项目</w:t>
      </w:r>
      <w:r>
        <w:rPr>
          <w:rFonts w:eastAsia="Tahoma" w:cs="Times New Roman"/>
          <w:color w:val="444444"/>
          <w:szCs w:val="24"/>
          <w:shd w:val="clear" w:color="auto" w:fill="FFFFFF"/>
          <w:lang w:bidi="ar"/>
        </w:rPr>
        <w:t>环境影响报告书（征求意见稿）》公开征求意见。</w:t>
      </w:r>
    </w:p>
    <w:p w14:paraId="4EC260C1" w14:textId="77777777" w:rsidR="00A7302D" w:rsidRDefault="00000000">
      <w:pPr>
        <w:spacing w:line="480" w:lineRule="exact"/>
        <w:ind w:firstLine="482"/>
        <w:rPr>
          <w:rFonts w:eastAsia="Tahoma" w:cs="Times New Roman"/>
          <w:color w:val="444444"/>
          <w:szCs w:val="24"/>
        </w:rPr>
      </w:pPr>
      <w:r>
        <w:rPr>
          <w:rStyle w:val="a4"/>
          <w:rFonts w:eastAsia="Tahoma" w:cs="Times New Roman"/>
          <w:bCs/>
          <w:color w:val="444444"/>
          <w:szCs w:val="24"/>
          <w:shd w:val="clear" w:color="auto" w:fill="FFFFFF"/>
          <w:lang w:bidi="ar"/>
        </w:rPr>
        <w:t>一、网络链接及查阅纸质报告书的方式和途径</w:t>
      </w:r>
    </w:p>
    <w:p w14:paraId="1206AE92" w14:textId="77777777" w:rsidR="00A7302D" w:rsidRDefault="00000000">
      <w:pPr>
        <w:spacing w:line="480" w:lineRule="exact"/>
        <w:ind w:firstLine="480"/>
        <w:rPr>
          <w:rFonts w:eastAsia="Tahoma" w:cs="Times New Roman"/>
          <w:color w:val="444444"/>
          <w:szCs w:val="24"/>
        </w:rPr>
      </w:pPr>
      <w:r>
        <w:rPr>
          <w:rFonts w:eastAsia="Tahoma" w:cs="Times New Roman"/>
          <w:color w:val="444444"/>
          <w:szCs w:val="24"/>
          <w:shd w:val="clear" w:color="auto" w:fill="FFFFFF"/>
          <w:lang w:bidi="ar"/>
        </w:rPr>
        <w:t>本项目环境影响报告书征求意见稿的网络链接及查阅纸质报告书的方式和途径如下：</w:t>
      </w:r>
    </w:p>
    <w:p w14:paraId="2563E471" w14:textId="77777777" w:rsidR="00A7302D" w:rsidRDefault="00000000">
      <w:pPr>
        <w:numPr>
          <w:ilvl w:val="0"/>
          <w:numId w:val="1"/>
        </w:numPr>
        <w:spacing w:line="480" w:lineRule="exact"/>
        <w:ind w:firstLine="480"/>
        <w:rPr>
          <w:rFonts w:eastAsia="Tahoma" w:cs="Times New Roman"/>
          <w:color w:val="444444"/>
          <w:szCs w:val="24"/>
          <w:shd w:val="clear" w:color="auto" w:fill="FFFFFF"/>
          <w:lang w:bidi="ar"/>
        </w:rPr>
      </w:pPr>
      <w:r>
        <w:rPr>
          <w:rFonts w:eastAsia="Tahoma" w:cs="Times New Roman"/>
          <w:color w:val="444444"/>
          <w:szCs w:val="24"/>
          <w:shd w:val="clear" w:color="auto" w:fill="FFFFFF"/>
          <w:lang w:bidi="ar"/>
        </w:rPr>
        <w:t>网络链接：</w:t>
      </w:r>
      <w:hyperlink r:id="rId7" w:history="1">
        <w:r>
          <w:rPr>
            <w:rStyle w:val="a5"/>
            <w:rFonts w:eastAsia="Tahoma" w:cs="Times New Roman"/>
            <w:szCs w:val="24"/>
            <w:shd w:val="clear" w:color="auto" w:fill="FFFFFF"/>
            <w:lang w:bidi="ar"/>
          </w:rPr>
          <w:t>https://pan.baidu.com/s/1gN74vOUkHij4g1TsapGcYA?</w:t>
        </w:r>
      </w:hyperlink>
    </w:p>
    <w:p w14:paraId="043F8EE2" w14:textId="77777777" w:rsidR="00A7302D" w:rsidRDefault="00000000">
      <w:pPr>
        <w:spacing w:line="480" w:lineRule="exact"/>
        <w:ind w:leftChars="200" w:left="480" w:firstLineChars="0" w:firstLine="0"/>
        <w:rPr>
          <w:rFonts w:eastAsia="Tahoma" w:cs="Times New Roman"/>
          <w:color w:val="444444"/>
          <w:szCs w:val="24"/>
          <w:shd w:val="clear" w:color="auto" w:fill="FFFFFF"/>
          <w:lang w:bidi="ar"/>
        </w:rPr>
      </w:pPr>
      <w:r>
        <w:rPr>
          <w:rFonts w:eastAsia="Tahoma" w:cs="Times New Roman"/>
          <w:color w:val="444444"/>
          <w:szCs w:val="24"/>
          <w:shd w:val="clear" w:color="auto" w:fill="FFFFFF"/>
          <w:lang w:bidi="ar"/>
        </w:rPr>
        <w:t>提取码</w:t>
      </w:r>
      <w:r>
        <w:rPr>
          <w:rFonts w:eastAsia="Tahoma" w:cs="Times New Roman"/>
          <w:color w:val="444444"/>
          <w:szCs w:val="24"/>
          <w:shd w:val="clear" w:color="auto" w:fill="FFFFFF"/>
          <w:lang w:bidi="ar"/>
        </w:rPr>
        <w:t>:</w:t>
      </w:r>
      <w:bookmarkStart w:id="0" w:name="OLE_LINK1"/>
      <w:r>
        <w:rPr>
          <w:rFonts w:eastAsia="Tahoma" w:cs="Times New Roman"/>
          <w:color w:val="444444"/>
          <w:szCs w:val="24"/>
          <w:shd w:val="clear" w:color="auto" w:fill="FFFFFF"/>
          <w:lang w:bidi="ar"/>
        </w:rPr>
        <w:t>9kz4</w:t>
      </w:r>
      <w:bookmarkEnd w:id="0"/>
    </w:p>
    <w:p w14:paraId="155920B0" w14:textId="77777777" w:rsidR="00A7302D" w:rsidRDefault="00000000">
      <w:pPr>
        <w:spacing w:line="480" w:lineRule="exact"/>
        <w:ind w:firstLine="480"/>
        <w:rPr>
          <w:rFonts w:eastAsia="Tahoma" w:cs="Times New Roman"/>
          <w:color w:val="444444"/>
          <w:szCs w:val="24"/>
          <w:shd w:val="clear" w:color="auto" w:fill="FFFFFF"/>
          <w:lang w:bidi="ar"/>
        </w:rPr>
      </w:pPr>
      <w:r>
        <w:rPr>
          <w:rFonts w:eastAsia="Tahoma" w:cs="Times New Roman"/>
          <w:color w:val="444444"/>
          <w:szCs w:val="24"/>
          <w:shd w:val="clear" w:color="auto" w:fill="FFFFFF"/>
          <w:lang w:bidi="ar"/>
        </w:rPr>
        <w:t>2</w:t>
      </w:r>
      <w:r>
        <w:rPr>
          <w:rFonts w:eastAsia="Tahoma" w:cs="Times New Roman"/>
          <w:color w:val="444444"/>
          <w:szCs w:val="24"/>
          <w:shd w:val="clear" w:color="auto" w:fill="FFFFFF"/>
          <w:lang w:bidi="ar"/>
        </w:rPr>
        <w:t>、纸质报告书的查阅：</w:t>
      </w:r>
      <w:r>
        <w:rPr>
          <w:rFonts w:eastAsia="Tahoma" w:cs="Times New Roman" w:hint="eastAsia"/>
          <w:color w:val="444444"/>
          <w:szCs w:val="24"/>
          <w:shd w:val="clear" w:color="auto" w:fill="FFFFFF"/>
          <w:lang w:bidi="ar"/>
        </w:rPr>
        <w:t>大柴旦海通矿业有限公司</w:t>
      </w:r>
      <w:r>
        <w:rPr>
          <w:rFonts w:eastAsia="Tahoma" w:cs="Times New Roman"/>
          <w:color w:val="444444"/>
          <w:szCs w:val="24"/>
          <w:shd w:val="clear" w:color="auto" w:fill="FFFFFF"/>
          <w:lang w:bidi="ar"/>
        </w:rPr>
        <w:t>。</w:t>
      </w:r>
    </w:p>
    <w:p w14:paraId="1747B657" w14:textId="77777777" w:rsidR="00A7302D" w:rsidRDefault="00000000">
      <w:pPr>
        <w:spacing w:line="480" w:lineRule="exact"/>
        <w:ind w:firstLine="482"/>
        <w:rPr>
          <w:rFonts w:eastAsia="Tahoma" w:cs="Times New Roman"/>
          <w:color w:val="444444"/>
          <w:szCs w:val="24"/>
        </w:rPr>
      </w:pPr>
      <w:r>
        <w:rPr>
          <w:rStyle w:val="a4"/>
          <w:rFonts w:eastAsia="Tahoma" w:cs="Times New Roman"/>
          <w:bCs/>
          <w:color w:val="444444"/>
          <w:szCs w:val="24"/>
          <w:shd w:val="clear" w:color="auto" w:fill="FFFFFF"/>
          <w:lang w:bidi="ar"/>
        </w:rPr>
        <w:t>二、征求意见的公众范围</w:t>
      </w:r>
    </w:p>
    <w:p w14:paraId="352AD623" w14:textId="77777777" w:rsidR="00A7302D" w:rsidRDefault="00000000">
      <w:pPr>
        <w:spacing w:line="480" w:lineRule="exact"/>
        <w:ind w:firstLine="480"/>
        <w:rPr>
          <w:rFonts w:eastAsia="Tahoma" w:cs="Times New Roman"/>
          <w:color w:val="444444"/>
          <w:szCs w:val="24"/>
        </w:rPr>
      </w:pPr>
      <w:r>
        <w:rPr>
          <w:rFonts w:eastAsia="Tahoma" w:cs="Times New Roman"/>
          <w:color w:val="444444"/>
          <w:szCs w:val="24"/>
          <w:shd w:val="clear" w:color="auto" w:fill="FFFFFF"/>
          <w:lang w:bidi="ar"/>
        </w:rPr>
        <w:t>公民、法人和其他组织。</w:t>
      </w:r>
    </w:p>
    <w:p w14:paraId="4765CED6" w14:textId="77777777" w:rsidR="00A7302D" w:rsidRDefault="00000000">
      <w:pPr>
        <w:spacing w:line="480" w:lineRule="exact"/>
        <w:ind w:firstLine="482"/>
        <w:rPr>
          <w:rFonts w:eastAsia="Tahoma" w:cs="Times New Roman"/>
          <w:color w:val="444444"/>
          <w:szCs w:val="24"/>
        </w:rPr>
      </w:pPr>
      <w:r>
        <w:rPr>
          <w:rStyle w:val="a4"/>
          <w:rFonts w:eastAsia="Tahoma" w:cs="Times New Roman"/>
          <w:bCs/>
          <w:color w:val="444444"/>
          <w:szCs w:val="24"/>
          <w:shd w:val="clear" w:color="auto" w:fill="FFFFFF"/>
          <w:lang w:bidi="ar"/>
        </w:rPr>
        <w:t>三、公众意见表的网络链接</w:t>
      </w:r>
    </w:p>
    <w:p w14:paraId="27BCC495" w14:textId="77777777" w:rsidR="00A7302D" w:rsidRDefault="00000000">
      <w:pPr>
        <w:spacing w:line="480" w:lineRule="exact"/>
        <w:ind w:firstLine="480"/>
        <w:rPr>
          <w:rFonts w:eastAsia="Tahoma" w:cs="Times New Roman"/>
          <w:color w:val="444444"/>
          <w:szCs w:val="24"/>
        </w:rPr>
      </w:pPr>
      <w:r>
        <w:rPr>
          <w:rFonts w:cs="Times New Roman"/>
          <w:color w:val="444444"/>
          <w:szCs w:val="24"/>
          <w:shd w:val="clear" w:color="auto" w:fill="FFFFFF"/>
          <w:lang w:bidi="ar"/>
        </w:rPr>
        <w:t>网址：</w:t>
      </w:r>
      <w:r>
        <w:rPr>
          <w:rFonts w:cs="Times New Roman"/>
          <w:color w:val="444444"/>
          <w:szCs w:val="24"/>
          <w:shd w:val="clear" w:color="auto" w:fill="FFFFFF"/>
          <w:lang w:bidi="ar"/>
        </w:rPr>
        <w:t>https://www.mee.gov.cn/xxgk2018/xxgk/xxgk01/201810/t20181024_665329.html</w:t>
      </w:r>
    </w:p>
    <w:p w14:paraId="0FCE3DA2" w14:textId="77777777" w:rsidR="00A7302D" w:rsidRDefault="00000000">
      <w:pPr>
        <w:spacing w:line="480" w:lineRule="exact"/>
        <w:ind w:firstLine="482"/>
        <w:rPr>
          <w:rFonts w:eastAsia="Tahoma" w:cs="Times New Roman"/>
          <w:color w:val="444444"/>
          <w:szCs w:val="24"/>
        </w:rPr>
      </w:pPr>
      <w:r>
        <w:rPr>
          <w:rStyle w:val="a4"/>
          <w:rFonts w:eastAsia="Tahoma" w:cs="Times New Roman"/>
          <w:bCs/>
          <w:color w:val="444444"/>
          <w:szCs w:val="24"/>
          <w:shd w:val="clear" w:color="auto" w:fill="FFFFFF"/>
          <w:lang w:bidi="ar"/>
        </w:rPr>
        <w:t>四、公众提出意见的方式和途径</w:t>
      </w:r>
    </w:p>
    <w:p w14:paraId="761F177C" w14:textId="77777777" w:rsidR="00A7302D" w:rsidRDefault="00000000">
      <w:pPr>
        <w:spacing w:line="480" w:lineRule="exact"/>
        <w:ind w:firstLine="480"/>
        <w:rPr>
          <w:rFonts w:eastAsia="Tahoma" w:cs="Times New Roman"/>
          <w:color w:val="444444"/>
          <w:szCs w:val="24"/>
        </w:rPr>
      </w:pPr>
      <w:r>
        <w:rPr>
          <w:rFonts w:eastAsia="Tahoma" w:cs="Times New Roman"/>
          <w:color w:val="444444"/>
          <w:szCs w:val="24"/>
          <w:shd w:val="clear" w:color="auto" w:fill="FFFFFF"/>
          <w:lang w:bidi="ar"/>
        </w:rPr>
        <w:t>公众可以通过信函、传真、电子邮件。</w:t>
      </w:r>
    </w:p>
    <w:p w14:paraId="21D4F3A0" w14:textId="77777777" w:rsidR="00A7302D" w:rsidRDefault="00000000">
      <w:pPr>
        <w:spacing w:line="480" w:lineRule="exact"/>
        <w:ind w:firstLine="480"/>
        <w:rPr>
          <w:rFonts w:eastAsia="Tahoma" w:cs="Times New Roman"/>
          <w:color w:val="444444"/>
          <w:szCs w:val="24"/>
        </w:rPr>
      </w:pPr>
      <w:r>
        <w:rPr>
          <w:rFonts w:cs="Times New Roman"/>
          <w:color w:val="444444"/>
          <w:szCs w:val="24"/>
          <w:shd w:val="clear" w:color="auto" w:fill="FFFFFF"/>
          <w:lang w:bidi="ar"/>
        </w:rPr>
        <w:t>信函邮寄地址：青海省海西州</w:t>
      </w:r>
      <w:r>
        <w:rPr>
          <w:rFonts w:cs="Times New Roman" w:hint="eastAsia"/>
          <w:color w:val="444444"/>
          <w:szCs w:val="24"/>
          <w:shd w:val="clear" w:color="auto" w:fill="FFFFFF"/>
          <w:lang w:bidi="ar"/>
        </w:rPr>
        <w:t>大柴旦镇</w:t>
      </w:r>
      <w:r>
        <w:rPr>
          <w:rFonts w:cs="Times New Roman"/>
          <w:color w:val="444444"/>
          <w:szCs w:val="24"/>
          <w:shd w:val="clear" w:color="auto" w:fill="FFFFFF"/>
          <w:lang w:bidi="ar"/>
        </w:rPr>
        <w:t>。</w:t>
      </w:r>
    </w:p>
    <w:p w14:paraId="0192F31B" w14:textId="77777777" w:rsidR="00A7302D" w:rsidRDefault="00000000">
      <w:pPr>
        <w:spacing w:line="480" w:lineRule="exact"/>
        <w:ind w:firstLine="480"/>
        <w:rPr>
          <w:rFonts w:eastAsia="Tahoma" w:cs="Times New Roman"/>
          <w:color w:val="444444"/>
          <w:szCs w:val="24"/>
        </w:rPr>
      </w:pPr>
      <w:r>
        <w:rPr>
          <w:rFonts w:cs="Times New Roman"/>
          <w:color w:val="444444"/>
          <w:szCs w:val="24"/>
          <w:shd w:val="clear" w:color="auto" w:fill="FFFFFF"/>
          <w:lang w:bidi="ar"/>
        </w:rPr>
        <w:t>邮件收件箱地址：</w:t>
      </w:r>
      <w:r>
        <w:rPr>
          <w:rFonts w:cs="Times New Roman" w:hint="eastAsia"/>
          <w:color w:val="444444"/>
          <w:szCs w:val="24"/>
          <w:shd w:val="clear" w:color="auto" w:fill="FFFFFF"/>
          <w:lang w:bidi="ar"/>
        </w:rPr>
        <w:t>746898712</w:t>
      </w:r>
      <w:r>
        <w:rPr>
          <w:rFonts w:cs="Times New Roman"/>
          <w:color w:val="444444"/>
          <w:szCs w:val="24"/>
          <w:shd w:val="clear" w:color="auto" w:fill="FFFFFF"/>
          <w:lang w:bidi="ar"/>
        </w:rPr>
        <w:t>@</w:t>
      </w:r>
      <w:r>
        <w:rPr>
          <w:rFonts w:cs="Times New Roman" w:hint="eastAsia"/>
          <w:color w:val="444444"/>
          <w:szCs w:val="24"/>
          <w:shd w:val="clear" w:color="auto" w:fill="FFFFFF"/>
          <w:lang w:bidi="ar"/>
        </w:rPr>
        <w:t>qq</w:t>
      </w:r>
      <w:r>
        <w:rPr>
          <w:rFonts w:cs="Times New Roman"/>
          <w:color w:val="444444"/>
          <w:szCs w:val="24"/>
          <w:shd w:val="clear" w:color="auto" w:fill="FFFFFF"/>
          <w:lang w:bidi="ar"/>
        </w:rPr>
        <w:t>.com</w:t>
      </w:r>
      <w:r>
        <w:rPr>
          <w:rFonts w:cs="Times New Roman"/>
          <w:color w:val="444444"/>
          <w:szCs w:val="24"/>
          <w:shd w:val="clear" w:color="auto" w:fill="FFFFFF"/>
          <w:lang w:bidi="ar"/>
        </w:rPr>
        <w:t>。</w:t>
      </w:r>
    </w:p>
    <w:p w14:paraId="7D850C33" w14:textId="77777777" w:rsidR="00A7302D" w:rsidRDefault="00000000">
      <w:pPr>
        <w:spacing w:line="480" w:lineRule="exact"/>
        <w:ind w:firstLine="482"/>
        <w:rPr>
          <w:rFonts w:eastAsia="Tahoma" w:cs="Times New Roman"/>
          <w:color w:val="444444"/>
          <w:szCs w:val="24"/>
        </w:rPr>
      </w:pPr>
      <w:r>
        <w:rPr>
          <w:rStyle w:val="a4"/>
          <w:rFonts w:eastAsia="Tahoma" w:cs="Times New Roman"/>
          <w:bCs/>
          <w:color w:val="444444"/>
          <w:szCs w:val="24"/>
          <w:shd w:val="clear" w:color="auto" w:fill="FFFFFF"/>
          <w:lang w:bidi="ar"/>
        </w:rPr>
        <w:t>五、公众提出意见的起止时间</w:t>
      </w:r>
    </w:p>
    <w:p w14:paraId="743205F9" w14:textId="77777777" w:rsidR="00A7302D" w:rsidRDefault="00000000">
      <w:pPr>
        <w:spacing w:line="480" w:lineRule="exact"/>
        <w:ind w:firstLine="480"/>
        <w:rPr>
          <w:rFonts w:cs="Times New Roman"/>
          <w:color w:val="444444"/>
          <w:szCs w:val="24"/>
          <w:shd w:val="clear" w:color="auto" w:fill="FFFFFF"/>
          <w:lang w:bidi="ar"/>
        </w:rPr>
      </w:pPr>
      <w:r>
        <w:rPr>
          <w:rFonts w:cs="Times New Roman"/>
          <w:color w:val="444444"/>
          <w:szCs w:val="24"/>
          <w:shd w:val="clear" w:color="auto" w:fill="FFFFFF"/>
          <w:lang w:bidi="ar"/>
        </w:rPr>
        <w:t>202</w:t>
      </w:r>
      <w:r>
        <w:rPr>
          <w:rFonts w:cs="Times New Roman" w:hint="eastAsia"/>
          <w:color w:val="444444"/>
          <w:szCs w:val="24"/>
          <w:shd w:val="clear" w:color="auto" w:fill="FFFFFF"/>
          <w:lang w:bidi="ar"/>
        </w:rPr>
        <w:t>6</w:t>
      </w:r>
      <w:r>
        <w:rPr>
          <w:rFonts w:cs="Times New Roman"/>
          <w:color w:val="444444"/>
          <w:szCs w:val="24"/>
          <w:shd w:val="clear" w:color="auto" w:fill="FFFFFF"/>
          <w:lang w:bidi="ar"/>
        </w:rPr>
        <w:t>年</w:t>
      </w:r>
      <w:r>
        <w:rPr>
          <w:rFonts w:cs="Times New Roman" w:hint="eastAsia"/>
          <w:color w:val="444444"/>
          <w:szCs w:val="24"/>
          <w:shd w:val="clear" w:color="auto" w:fill="FFFFFF"/>
          <w:lang w:bidi="ar"/>
        </w:rPr>
        <w:t>5</w:t>
      </w:r>
      <w:r>
        <w:rPr>
          <w:rFonts w:cs="Times New Roman"/>
          <w:color w:val="444444"/>
          <w:szCs w:val="24"/>
          <w:shd w:val="clear" w:color="auto" w:fill="FFFFFF"/>
          <w:lang w:bidi="ar"/>
        </w:rPr>
        <w:t>月</w:t>
      </w:r>
      <w:r>
        <w:rPr>
          <w:rFonts w:cs="Times New Roman" w:hint="eastAsia"/>
          <w:color w:val="444444"/>
          <w:szCs w:val="24"/>
          <w:shd w:val="clear" w:color="auto" w:fill="FFFFFF"/>
          <w:lang w:bidi="ar"/>
        </w:rPr>
        <w:t>4</w:t>
      </w:r>
      <w:r>
        <w:rPr>
          <w:rFonts w:cs="Times New Roman"/>
          <w:color w:val="444444"/>
          <w:szCs w:val="24"/>
          <w:shd w:val="clear" w:color="auto" w:fill="FFFFFF"/>
          <w:lang w:bidi="ar"/>
        </w:rPr>
        <w:t>日至</w:t>
      </w:r>
      <w:r>
        <w:rPr>
          <w:rFonts w:cs="Times New Roman"/>
          <w:color w:val="444444"/>
          <w:szCs w:val="24"/>
          <w:shd w:val="clear" w:color="auto" w:fill="FFFFFF"/>
          <w:lang w:bidi="ar"/>
        </w:rPr>
        <w:t>202</w:t>
      </w:r>
      <w:r>
        <w:rPr>
          <w:rFonts w:cs="Times New Roman" w:hint="eastAsia"/>
          <w:color w:val="444444"/>
          <w:szCs w:val="24"/>
          <w:shd w:val="clear" w:color="auto" w:fill="FFFFFF"/>
          <w:lang w:bidi="ar"/>
        </w:rPr>
        <w:t>6</w:t>
      </w:r>
      <w:r>
        <w:rPr>
          <w:rFonts w:cs="Times New Roman"/>
          <w:color w:val="444444"/>
          <w:szCs w:val="24"/>
          <w:shd w:val="clear" w:color="auto" w:fill="FFFFFF"/>
          <w:lang w:bidi="ar"/>
        </w:rPr>
        <w:t>年</w:t>
      </w:r>
      <w:r>
        <w:rPr>
          <w:rFonts w:cs="Times New Roman" w:hint="eastAsia"/>
          <w:color w:val="444444"/>
          <w:szCs w:val="24"/>
          <w:shd w:val="clear" w:color="auto" w:fill="FFFFFF"/>
          <w:lang w:bidi="ar"/>
        </w:rPr>
        <w:t>5</w:t>
      </w:r>
      <w:r>
        <w:rPr>
          <w:rFonts w:cs="Times New Roman"/>
          <w:color w:val="444444"/>
          <w:szCs w:val="24"/>
          <w:shd w:val="clear" w:color="auto" w:fill="FFFFFF"/>
          <w:lang w:bidi="ar"/>
        </w:rPr>
        <w:t>月</w:t>
      </w:r>
      <w:r>
        <w:rPr>
          <w:rFonts w:cs="Times New Roman" w:hint="eastAsia"/>
          <w:color w:val="444444"/>
          <w:szCs w:val="24"/>
          <w:shd w:val="clear" w:color="auto" w:fill="FFFFFF"/>
          <w:lang w:bidi="ar"/>
        </w:rPr>
        <w:t>8</w:t>
      </w:r>
      <w:r>
        <w:rPr>
          <w:rFonts w:cs="Times New Roman"/>
          <w:color w:val="444444"/>
          <w:szCs w:val="24"/>
          <w:shd w:val="clear" w:color="auto" w:fill="FFFFFF"/>
          <w:lang w:bidi="ar"/>
        </w:rPr>
        <w:t>日。</w:t>
      </w:r>
    </w:p>
    <w:p w14:paraId="3E1C1A2B" w14:textId="77777777" w:rsidR="00A7302D" w:rsidRDefault="00000000">
      <w:pPr>
        <w:spacing w:line="480" w:lineRule="exact"/>
        <w:ind w:firstLine="480"/>
        <w:rPr>
          <w:rFonts w:eastAsia="Tahoma" w:cs="Times New Roman"/>
          <w:color w:val="444444"/>
          <w:szCs w:val="24"/>
        </w:rPr>
      </w:pPr>
      <w:r>
        <w:rPr>
          <w:rFonts w:eastAsia="Tahoma" w:cs="Times New Roman"/>
          <w:color w:val="444444"/>
          <w:szCs w:val="24"/>
          <w:shd w:val="clear" w:color="auto" w:fill="FFFFFF"/>
          <w:lang w:bidi="ar"/>
        </w:rPr>
        <w:t>在规定时间内将填写的公众意见表等提交建设单位，反映与建设项目环境影响有关的意见和建议。公众提交意见时，应当提供有效的联系方式。鼓励公众采用实名方式提交意见并提供常住地址</w:t>
      </w:r>
    </w:p>
    <w:p w14:paraId="5724AF13" w14:textId="77777777" w:rsidR="00A7302D" w:rsidRDefault="00A7302D">
      <w:pPr>
        <w:spacing w:line="480" w:lineRule="exact"/>
        <w:ind w:firstLineChars="0" w:firstLine="0"/>
        <w:rPr>
          <w:rFonts w:cs="Times New Roman"/>
          <w:spacing w:val="-3"/>
          <w:szCs w:val="24"/>
        </w:rPr>
      </w:pPr>
    </w:p>
    <w:p w14:paraId="355D425F" w14:textId="77777777" w:rsidR="00A7302D" w:rsidRDefault="00000000">
      <w:pPr>
        <w:widowControl w:val="0"/>
        <w:pBdr>
          <w:top w:val="none" w:sz="0" w:space="1" w:color="auto"/>
          <w:left w:val="none" w:sz="0" w:space="4" w:color="auto"/>
          <w:bottom w:val="none" w:sz="0" w:space="1" w:color="auto"/>
          <w:right w:val="none" w:sz="0" w:space="4" w:color="auto"/>
        </w:pBdr>
        <w:wordWrap/>
        <w:adjustRightInd/>
        <w:snapToGrid/>
        <w:spacing w:line="480" w:lineRule="exact"/>
        <w:ind w:firstLineChars="2200" w:firstLine="5280"/>
        <w:jc w:val="both"/>
        <w:rPr>
          <w:rFonts w:eastAsia="Tahoma" w:cs="Times New Roman"/>
          <w:color w:val="444444"/>
          <w:szCs w:val="24"/>
          <w:shd w:val="clear" w:color="auto" w:fill="FFFFFF"/>
          <w:lang w:bidi="ar"/>
        </w:rPr>
      </w:pPr>
      <w:r>
        <w:rPr>
          <w:rFonts w:eastAsia="Tahoma" w:cs="Times New Roman" w:hint="eastAsia"/>
          <w:color w:val="444444"/>
          <w:szCs w:val="24"/>
          <w:shd w:val="clear" w:color="auto" w:fill="FFFFFF"/>
          <w:lang w:bidi="ar"/>
        </w:rPr>
        <w:t>大柴旦海通矿业有限公司</w:t>
      </w:r>
    </w:p>
    <w:p w14:paraId="55C80184" w14:textId="77777777" w:rsidR="00A7302D" w:rsidRDefault="00000000">
      <w:pPr>
        <w:widowControl w:val="0"/>
        <w:pBdr>
          <w:top w:val="none" w:sz="0" w:space="1" w:color="auto"/>
          <w:left w:val="none" w:sz="0" w:space="4" w:color="auto"/>
          <w:bottom w:val="none" w:sz="0" w:space="1" w:color="auto"/>
          <w:right w:val="none" w:sz="0" w:space="4" w:color="auto"/>
        </w:pBdr>
        <w:wordWrap/>
        <w:adjustRightInd/>
        <w:snapToGrid/>
        <w:spacing w:line="480" w:lineRule="exact"/>
        <w:ind w:firstLineChars="2200" w:firstLine="5280"/>
        <w:jc w:val="both"/>
        <w:rPr>
          <w:rFonts w:cs="Times New Roman"/>
          <w:szCs w:val="24"/>
          <w:lang w:bidi="ar"/>
        </w:rPr>
      </w:pPr>
      <w:r>
        <w:rPr>
          <w:rFonts w:cs="Times New Roman" w:hint="eastAsia"/>
          <w:szCs w:val="24"/>
          <w:lang w:bidi="ar"/>
        </w:rPr>
        <w:t>2</w:t>
      </w:r>
      <w:r>
        <w:rPr>
          <w:rFonts w:cs="Times New Roman"/>
          <w:szCs w:val="24"/>
          <w:lang w:bidi="ar"/>
        </w:rPr>
        <w:t>02</w:t>
      </w:r>
      <w:r>
        <w:rPr>
          <w:rFonts w:cs="Times New Roman" w:hint="eastAsia"/>
          <w:szCs w:val="24"/>
          <w:lang w:bidi="ar"/>
        </w:rPr>
        <w:t>6</w:t>
      </w:r>
      <w:r>
        <w:rPr>
          <w:rFonts w:cs="Times New Roman"/>
          <w:szCs w:val="24"/>
          <w:lang w:bidi="ar"/>
        </w:rPr>
        <w:t>年</w:t>
      </w:r>
      <w:r>
        <w:rPr>
          <w:rFonts w:cs="Times New Roman" w:hint="eastAsia"/>
          <w:szCs w:val="24"/>
          <w:lang w:bidi="ar"/>
        </w:rPr>
        <w:t>5</w:t>
      </w:r>
      <w:r>
        <w:rPr>
          <w:rFonts w:cs="Times New Roman"/>
          <w:szCs w:val="24"/>
          <w:lang w:bidi="ar"/>
        </w:rPr>
        <w:t>月</w:t>
      </w:r>
      <w:r>
        <w:rPr>
          <w:rFonts w:cs="Times New Roman" w:hint="eastAsia"/>
          <w:szCs w:val="24"/>
          <w:lang w:bidi="ar"/>
        </w:rPr>
        <w:t>4</w:t>
      </w:r>
      <w:r>
        <w:rPr>
          <w:rFonts w:cs="Times New Roman"/>
          <w:szCs w:val="24"/>
          <w:lang w:bidi="ar"/>
        </w:rPr>
        <w:t>日</w:t>
      </w:r>
    </w:p>
    <w:p w14:paraId="74EEF7F9" w14:textId="77777777" w:rsidR="00A7302D" w:rsidRDefault="00A7302D">
      <w:pPr>
        <w:widowControl w:val="0"/>
        <w:pBdr>
          <w:top w:val="none" w:sz="0" w:space="1" w:color="auto"/>
          <w:left w:val="none" w:sz="0" w:space="4" w:color="auto"/>
          <w:bottom w:val="none" w:sz="0" w:space="1" w:color="auto"/>
          <w:right w:val="none" w:sz="0" w:space="4" w:color="auto"/>
        </w:pBdr>
        <w:wordWrap/>
        <w:adjustRightInd/>
        <w:snapToGrid/>
        <w:spacing w:line="480" w:lineRule="exact"/>
        <w:ind w:firstLineChars="0" w:firstLine="0"/>
        <w:jc w:val="both"/>
        <w:rPr>
          <w:rFonts w:cs="Times New Roman"/>
          <w:szCs w:val="24"/>
          <w:lang w:bidi="ar"/>
        </w:rPr>
      </w:pPr>
    </w:p>
    <w:sectPr w:rsidR="00A7302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2BB17" w14:textId="77777777" w:rsidR="006A7A92" w:rsidRDefault="006A7A92">
      <w:pPr>
        <w:spacing w:line="240" w:lineRule="auto"/>
        <w:ind w:firstLine="480"/>
      </w:pPr>
      <w:r>
        <w:separator/>
      </w:r>
    </w:p>
  </w:endnote>
  <w:endnote w:type="continuationSeparator" w:id="0">
    <w:p w14:paraId="7DF6905A" w14:textId="77777777" w:rsidR="006A7A92" w:rsidRDefault="006A7A9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E6F1" w14:textId="77777777" w:rsidR="00826CF7" w:rsidRDefault="00826CF7">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B02F" w14:textId="77777777" w:rsidR="00826CF7" w:rsidRDefault="00826CF7">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97EB6" w14:textId="77777777" w:rsidR="00826CF7" w:rsidRDefault="00826CF7">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6B11" w14:textId="77777777" w:rsidR="006A7A92" w:rsidRDefault="006A7A92">
      <w:pPr>
        <w:ind w:firstLine="480"/>
      </w:pPr>
      <w:r>
        <w:separator/>
      </w:r>
    </w:p>
  </w:footnote>
  <w:footnote w:type="continuationSeparator" w:id="0">
    <w:p w14:paraId="2DBA20DB" w14:textId="77777777" w:rsidR="006A7A92" w:rsidRDefault="006A7A92">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3FA6" w14:textId="77777777" w:rsidR="00826CF7" w:rsidRDefault="00826CF7">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6EDD2" w14:textId="77777777" w:rsidR="00826CF7" w:rsidRDefault="00826CF7">
    <w:pPr>
      <w:pStyle w:val="a6"/>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55FF5" w14:textId="77777777" w:rsidR="00826CF7" w:rsidRDefault="00826CF7">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15863"/>
    <w:multiLevelType w:val="singleLevel"/>
    <w:tmpl w:val="22415863"/>
    <w:lvl w:ilvl="0">
      <w:start w:val="1"/>
      <w:numFmt w:val="decimal"/>
      <w:suff w:val="nothing"/>
      <w:lvlText w:val="%1、"/>
      <w:lvlJc w:val="left"/>
    </w:lvl>
  </w:abstractNum>
  <w:num w:numId="1" w16cid:durableId="208078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defaultTabStop w:val="420"/>
  <w:drawingGridVerticalSpacing w:val="156"/>
  <w:noPunctuationKerning/>
  <w:characterSpacingControl w:val="compressPunctuation"/>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AAF7AF5"/>
    <w:rsid w:val="004D58EA"/>
    <w:rsid w:val="006A7A92"/>
    <w:rsid w:val="00826CF7"/>
    <w:rsid w:val="00A7302D"/>
    <w:rsid w:val="00BE672B"/>
    <w:rsid w:val="044E739D"/>
    <w:rsid w:val="07750484"/>
    <w:rsid w:val="07936671"/>
    <w:rsid w:val="092403B3"/>
    <w:rsid w:val="0A217F6E"/>
    <w:rsid w:val="0CFD33F5"/>
    <w:rsid w:val="103C03B2"/>
    <w:rsid w:val="147C72F5"/>
    <w:rsid w:val="14C111AC"/>
    <w:rsid w:val="14CD7767"/>
    <w:rsid w:val="159643E7"/>
    <w:rsid w:val="16CB1E6E"/>
    <w:rsid w:val="1AC27A2C"/>
    <w:rsid w:val="21C978F2"/>
    <w:rsid w:val="22FF7A6F"/>
    <w:rsid w:val="25BB1129"/>
    <w:rsid w:val="27007912"/>
    <w:rsid w:val="29EF765A"/>
    <w:rsid w:val="2BE55328"/>
    <w:rsid w:val="2D8F7C42"/>
    <w:rsid w:val="2EB001C3"/>
    <w:rsid w:val="2F8F3F29"/>
    <w:rsid w:val="374675C3"/>
    <w:rsid w:val="3BDB4052"/>
    <w:rsid w:val="4886465F"/>
    <w:rsid w:val="49535B70"/>
    <w:rsid w:val="4F5A1A06"/>
    <w:rsid w:val="51C83C71"/>
    <w:rsid w:val="55230AEC"/>
    <w:rsid w:val="5A4056A2"/>
    <w:rsid w:val="5AAF7AF5"/>
    <w:rsid w:val="60B746DE"/>
    <w:rsid w:val="60D80CEE"/>
    <w:rsid w:val="63CE4319"/>
    <w:rsid w:val="64EB5977"/>
    <w:rsid w:val="650D0A06"/>
    <w:rsid w:val="69B67D65"/>
    <w:rsid w:val="6A163E0A"/>
    <w:rsid w:val="6E5B5DE2"/>
    <w:rsid w:val="72BA43E6"/>
    <w:rsid w:val="72BB3CBA"/>
    <w:rsid w:val="760F4A49"/>
    <w:rsid w:val="779F3BAA"/>
    <w:rsid w:val="78436C2C"/>
    <w:rsid w:val="784A7FBA"/>
    <w:rsid w:val="7D477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A1E647E"/>
  <w15:docId w15:val="{D509FF2B-9E39-4CF9-9326-F67D96FF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ordWrap w:val="0"/>
      <w:adjustRightInd w:val="0"/>
      <w:snapToGrid w:val="0"/>
      <w:spacing w:line="360" w:lineRule="auto"/>
      <w:ind w:firstLineChars="200" w:firstLine="964"/>
    </w:pPr>
    <w:rPr>
      <w:rFonts w:cs="宋体"/>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spacing w:before="100" w:beforeAutospacing="1" w:after="100" w:afterAutospacing="1"/>
    </w:pPr>
    <w:rPr>
      <w:rFonts w:ascii="宋体" w:hAnsi="宋体"/>
      <w:szCs w:val="24"/>
    </w:rPr>
  </w:style>
  <w:style w:type="character" w:styleId="a4">
    <w:name w:val="Strong"/>
    <w:basedOn w:val="a0"/>
    <w:qFormat/>
    <w:rPr>
      <w:b/>
    </w:rPr>
  </w:style>
  <w:style w:type="character" w:styleId="a5">
    <w:name w:val="Hyperlink"/>
    <w:basedOn w:val="a0"/>
    <w:rPr>
      <w:color w:val="0000FF"/>
      <w:u w:val="single"/>
    </w:rPr>
  </w:style>
  <w:style w:type="paragraph" w:styleId="a6">
    <w:name w:val="header"/>
    <w:basedOn w:val="a"/>
    <w:link w:val="a7"/>
    <w:rsid w:val="00826CF7"/>
    <w:pPr>
      <w:tabs>
        <w:tab w:val="center" w:pos="4153"/>
        <w:tab w:val="right" w:pos="8306"/>
      </w:tabs>
      <w:spacing w:line="240" w:lineRule="auto"/>
      <w:jc w:val="center"/>
    </w:pPr>
    <w:rPr>
      <w:sz w:val="18"/>
      <w:szCs w:val="18"/>
    </w:rPr>
  </w:style>
  <w:style w:type="character" w:customStyle="1" w:styleId="a7">
    <w:name w:val="页眉 字符"/>
    <w:basedOn w:val="a0"/>
    <w:link w:val="a6"/>
    <w:rsid w:val="00826CF7"/>
    <w:rPr>
      <w:rFonts w:cs="宋体"/>
      <w:sz w:val="18"/>
      <w:szCs w:val="18"/>
    </w:rPr>
  </w:style>
  <w:style w:type="paragraph" w:styleId="a8">
    <w:name w:val="footer"/>
    <w:basedOn w:val="a"/>
    <w:link w:val="a9"/>
    <w:rsid w:val="00826CF7"/>
    <w:pPr>
      <w:tabs>
        <w:tab w:val="center" w:pos="4153"/>
        <w:tab w:val="right" w:pos="8306"/>
      </w:tabs>
      <w:spacing w:line="240" w:lineRule="auto"/>
    </w:pPr>
    <w:rPr>
      <w:sz w:val="18"/>
      <w:szCs w:val="18"/>
    </w:rPr>
  </w:style>
  <w:style w:type="character" w:customStyle="1" w:styleId="a9">
    <w:name w:val="页脚 字符"/>
    <w:basedOn w:val="a0"/>
    <w:link w:val="a8"/>
    <w:rsid w:val="00826CF7"/>
    <w:rPr>
      <w:rFonts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pan.baidu.com/s/1gN74vOUkHij4g1TsapGcY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553</Characters>
  <Application>Microsoft Office Word</Application>
  <DocSecurity>0</DocSecurity>
  <Lines>4</Lines>
  <Paragraphs>1</Paragraphs>
  <ScaleCrop>false</ScaleCrop>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wwwyyyfff</dc:creator>
  <cp:lastModifiedBy>pc</cp:lastModifiedBy>
  <cp:revision>2</cp:revision>
  <dcterms:created xsi:type="dcterms:W3CDTF">2026-05-03T04:18:00Z</dcterms:created>
  <dcterms:modified xsi:type="dcterms:W3CDTF">2026-05-03T04:18:00Z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92834E85A2C54E8E99ACF96986F0DFD7_13</vt:lpwstr>
  </property>
  <property fmtid="{D5CDD505-2E9C-101B-9397-08002B2CF9AE}" pid="4" name="KSOTemplateDocerSaveRecord">
    <vt:lpwstr>eyJoZGlkIjoiZTA4NzIyN2MxYTlmMzQ1NGE2MjU5NWRkMjhlOGMxYTAiLCJ1c2VySWQiOiIxMzIzNTY5NzkifQ==</vt:lpwstr>
  </property>
</Properties>
</file>